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E7" w:rsidRDefault="00E657E7">
      <w:pPr>
        <w:rPr>
          <w:sz w:val="15"/>
          <w:szCs w:val="15"/>
        </w:rPr>
      </w:pPr>
      <w:r>
        <w:rPr>
          <w:noProof/>
          <w:sz w:val="15"/>
          <w:szCs w:val="15"/>
        </w:rPr>
        <w:pict>
          <v:shapetype id="_x0000_t202" coordsize="21600,21600" o:spt="202" path="m,l,21600r21600,l21600,xe">
            <v:stroke joinstyle="miter"/>
            <v:path gradientshapeok="t" o:connecttype="rect"/>
          </v:shapetype>
          <v:shape id="_x0000_s1027" type="#_x0000_t202" style="position:absolute;margin-left:118.2pt;margin-top:189pt;width:168pt;height:16.2pt;z-index:251662336">
            <v:textbox>
              <w:txbxContent>
                <w:p w:rsidR="00E657E7" w:rsidRPr="00E657E7" w:rsidRDefault="00E657E7" w:rsidP="00E657E7">
                  <w:pPr>
                    <w:jc w:val="center"/>
                    <w:rPr>
                      <w:sz w:val="16"/>
                      <w:szCs w:val="16"/>
                    </w:rPr>
                  </w:pPr>
                  <w:r w:rsidRPr="00E657E7">
                    <w:rPr>
                      <w:sz w:val="16"/>
                      <w:szCs w:val="16"/>
                    </w:rPr>
                    <w:t>Source</w:t>
                  </w:r>
                  <w:r>
                    <w:rPr>
                      <w:sz w:val="16"/>
                      <w:szCs w:val="16"/>
                    </w:rPr>
                    <w:t>:</w:t>
                  </w:r>
                  <w:r w:rsidRPr="00E657E7">
                    <w:rPr>
                      <w:sz w:val="16"/>
                      <w:szCs w:val="16"/>
                    </w:rPr>
                    <w:t xml:space="preserve"> Ohio Historical Society – David Barker</w:t>
                  </w:r>
                </w:p>
              </w:txbxContent>
            </v:textbox>
          </v:shape>
        </w:pict>
      </w:r>
    </w:p>
    <w:p w:rsidR="00E657E7" w:rsidRDefault="00E6034B">
      <w:pPr>
        <w:rPr>
          <w:sz w:val="20"/>
          <w:szCs w:val="20"/>
        </w:rPr>
      </w:pPr>
      <w:r w:rsidRPr="00E657E7">
        <w:rPr>
          <w:noProof/>
          <w:sz w:val="20"/>
          <w:szCs w:val="20"/>
        </w:rPr>
        <w:drawing>
          <wp:anchor distT="0" distB="0" distL="114300" distR="114300" simplePos="0" relativeHeight="251658240" behindDoc="0" locked="0" layoutInCell="1" allowOverlap="1">
            <wp:simplePos x="0" y="0"/>
            <wp:positionH relativeFrom="column">
              <wp:posOffset>-194310</wp:posOffset>
            </wp:positionH>
            <wp:positionV relativeFrom="paragraph">
              <wp:posOffset>-57150</wp:posOffset>
            </wp:positionV>
            <wp:extent cx="5943600" cy="1990725"/>
            <wp:effectExtent l="171450" t="133350" r="361950" b="314325"/>
            <wp:wrapSquare wrapText="bothSides"/>
            <wp:docPr id="1" name="Picture 0" descr="1950 - Building the American Dream Exhibit - David Barker Ohio Historical 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0 - Building the American Dream Exhibit - David Barker Ohio Historical Society.jpg"/>
                    <pic:cNvPicPr/>
                  </pic:nvPicPr>
                  <pic:blipFill>
                    <a:blip r:embed="rId4" cstate="print"/>
                    <a:stretch>
                      <a:fillRect/>
                    </a:stretch>
                  </pic:blipFill>
                  <pic:spPr>
                    <a:xfrm>
                      <a:off x="0" y="0"/>
                      <a:ext cx="5943600" cy="1990725"/>
                    </a:xfrm>
                    <a:prstGeom prst="rect">
                      <a:avLst/>
                    </a:prstGeom>
                    <a:ln>
                      <a:noFill/>
                    </a:ln>
                    <a:effectLst>
                      <a:outerShdw blurRad="292100" dist="139700" dir="2700000" algn="tl" rotWithShape="0">
                        <a:srgbClr val="333333">
                          <a:alpha val="65000"/>
                        </a:srgbClr>
                      </a:outerShdw>
                    </a:effectLst>
                  </pic:spPr>
                </pic:pic>
              </a:graphicData>
            </a:graphic>
          </wp:anchor>
        </w:drawing>
      </w:r>
      <w:r w:rsidR="00E657E7" w:rsidRPr="00E657E7">
        <w:rPr>
          <w:sz w:val="20"/>
          <w:szCs w:val="20"/>
        </w:rPr>
        <w:t xml:space="preserve"> </w:t>
      </w:r>
      <w:r w:rsidR="009A5B73" w:rsidRPr="00E657E7">
        <w:rPr>
          <w:sz w:val="20"/>
          <w:szCs w:val="20"/>
        </w:rPr>
        <w:t xml:space="preserve">“Hello honey, I’m home!” calls out the quintessential 50’s father to his wife across </w:t>
      </w:r>
      <w:r w:rsidR="00DB1D36" w:rsidRPr="00E657E7">
        <w:rPr>
          <w:sz w:val="20"/>
          <w:szCs w:val="20"/>
        </w:rPr>
        <w:t>the almost completely steel</w:t>
      </w:r>
      <w:r w:rsidR="009A5B73" w:rsidRPr="00E657E7">
        <w:rPr>
          <w:sz w:val="20"/>
          <w:szCs w:val="20"/>
        </w:rPr>
        <w:t xml:space="preserve"> </w:t>
      </w:r>
      <w:proofErr w:type="spellStart"/>
      <w:r w:rsidR="009A5B73" w:rsidRPr="00E657E7">
        <w:rPr>
          <w:sz w:val="20"/>
          <w:szCs w:val="20"/>
        </w:rPr>
        <w:t>Lust</w:t>
      </w:r>
      <w:r w:rsidR="009B5DD3" w:rsidRPr="00E657E7">
        <w:rPr>
          <w:sz w:val="20"/>
          <w:szCs w:val="20"/>
        </w:rPr>
        <w:t>r</w:t>
      </w:r>
      <w:r w:rsidR="00706915">
        <w:rPr>
          <w:sz w:val="20"/>
          <w:szCs w:val="20"/>
        </w:rPr>
        <w:t>on</w:t>
      </w:r>
      <w:proofErr w:type="spellEnd"/>
      <w:r w:rsidR="00706915">
        <w:rPr>
          <w:sz w:val="20"/>
          <w:szCs w:val="20"/>
        </w:rPr>
        <w:t xml:space="preserve"> house situated </w:t>
      </w:r>
      <w:r w:rsidR="009A5B73" w:rsidRPr="00E657E7">
        <w:rPr>
          <w:sz w:val="20"/>
          <w:szCs w:val="20"/>
        </w:rPr>
        <w:t>in the Ohio Historical Society</w:t>
      </w:r>
      <w:r w:rsidR="009B5DD3" w:rsidRPr="00E657E7">
        <w:rPr>
          <w:sz w:val="20"/>
          <w:szCs w:val="20"/>
        </w:rPr>
        <w:t>’s</w:t>
      </w:r>
      <w:r w:rsidR="009A5B73" w:rsidRPr="00E657E7">
        <w:rPr>
          <w:sz w:val="20"/>
          <w:szCs w:val="20"/>
        </w:rPr>
        <w:t xml:space="preserve"> latest all immersive </w:t>
      </w:r>
      <w:proofErr w:type="gramStart"/>
      <w:r w:rsidR="009A5B73" w:rsidRPr="00E657E7">
        <w:rPr>
          <w:sz w:val="20"/>
          <w:szCs w:val="20"/>
        </w:rPr>
        <w:t>exhibit</w:t>
      </w:r>
      <w:r w:rsidR="009B5DD3" w:rsidRPr="00E657E7">
        <w:rPr>
          <w:sz w:val="20"/>
          <w:szCs w:val="20"/>
        </w:rPr>
        <w:t>ion</w:t>
      </w:r>
      <w:proofErr w:type="gramEnd"/>
      <w:r w:rsidR="009A5B73" w:rsidRPr="00E657E7">
        <w:rPr>
          <w:sz w:val="20"/>
          <w:szCs w:val="20"/>
        </w:rPr>
        <w:t xml:space="preserve">. </w:t>
      </w:r>
      <w:r w:rsidR="00DB1D36" w:rsidRPr="00E657E7">
        <w:rPr>
          <w:sz w:val="20"/>
          <w:szCs w:val="20"/>
        </w:rPr>
        <w:t>P</w:t>
      </w:r>
      <w:r w:rsidR="009B5DD3" w:rsidRPr="00E657E7">
        <w:rPr>
          <w:sz w:val="20"/>
          <w:szCs w:val="20"/>
        </w:rPr>
        <w:t>revious</w:t>
      </w:r>
      <w:r w:rsidR="00DB1D36" w:rsidRPr="00E657E7">
        <w:rPr>
          <w:sz w:val="20"/>
          <w:szCs w:val="20"/>
        </w:rPr>
        <w:t>ly taken from an</w:t>
      </w:r>
      <w:r w:rsidR="009B5DD3" w:rsidRPr="00E657E7">
        <w:rPr>
          <w:sz w:val="20"/>
          <w:szCs w:val="20"/>
        </w:rPr>
        <w:t xml:space="preserve"> exhibit named </w:t>
      </w:r>
      <w:r w:rsidR="009B5DD3" w:rsidRPr="00E657E7">
        <w:rPr>
          <w:i/>
          <w:sz w:val="20"/>
          <w:szCs w:val="20"/>
        </w:rPr>
        <w:t>Home Delivery: Fabricating the Modern Delivery</w:t>
      </w:r>
      <w:r w:rsidR="009B5DD3" w:rsidRPr="00E657E7">
        <w:rPr>
          <w:sz w:val="20"/>
          <w:szCs w:val="20"/>
        </w:rPr>
        <w:t xml:space="preserve"> located at</w:t>
      </w:r>
      <w:r w:rsidR="00DB1D36" w:rsidRPr="00E657E7">
        <w:rPr>
          <w:sz w:val="20"/>
          <w:szCs w:val="20"/>
        </w:rPr>
        <w:t xml:space="preserve"> Museum of Modern Art</w:t>
      </w:r>
      <w:r w:rsidR="00BA3CF8" w:rsidRPr="00E657E7">
        <w:rPr>
          <w:sz w:val="20"/>
          <w:szCs w:val="20"/>
        </w:rPr>
        <w:t xml:space="preserve"> in New York</w:t>
      </w:r>
      <w:r w:rsidR="00DB1D36" w:rsidRPr="00E657E7">
        <w:rPr>
          <w:sz w:val="20"/>
          <w:szCs w:val="20"/>
        </w:rPr>
        <w:t>, this</w:t>
      </w:r>
      <w:r w:rsidR="009B5DD3" w:rsidRPr="00E657E7">
        <w:rPr>
          <w:sz w:val="20"/>
          <w:szCs w:val="20"/>
        </w:rPr>
        <w:t xml:space="preserve"> </w:t>
      </w:r>
      <w:proofErr w:type="spellStart"/>
      <w:r w:rsidR="009B5DD3" w:rsidRPr="00E657E7">
        <w:rPr>
          <w:sz w:val="20"/>
          <w:szCs w:val="20"/>
        </w:rPr>
        <w:t>Lustron</w:t>
      </w:r>
      <w:proofErr w:type="spellEnd"/>
      <w:r w:rsidR="009B5DD3" w:rsidRPr="00E657E7">
        <w:rPr>
          <w:sz w:val="20"/>
          <w:szCs w:val="20"/>
        </w:rPr>
        <w:t xml:space="preserve"> Serial #549 was pieced together at its</w:t>
      </w:r>
      <w:r w:rsidR="00706915">
        <w:rPr>
          <w:sz w:val="20"/>
          <w:szCs w:val="20"/>
        </w:rPr>
        <w:t xml:space="preserve"> </w:t>
      </w:r>
      <w:hyperlink r:id="rId5" w:history="1">
        <w:r w:rsidR="00706915" w:rsidRPr="00706915">
          <w:rPr>
            <w:rStyle w:val="Hyperlink"/>
            <w:sz w:val="20"/>
            <w:szCs w:val="20"/>
          </w:rPr>
          <w:t>original</w:t>
        </w:r>
        <w:r w:rsidR="009B5DD3" w:rsidRPr="00706915">
          <w:rPr>
            <w:rStyle w:val="Hyperlink"/>
            <w:sz w:val="20"/>
            <w:szCs w:val="20"/>
          </w:rPr>
          <w:t xml:space="preserve"> birthplace</w:t>
        </w:r>
      </w:hyperlink>
      <w:r w:rsidR="009B5DD3" w:rsidRPr="00E657E7">
        <w:rPr>
          <w:sz w:val="20"/>
          <w:szCs w:val="20"/>
        </w:rPr>
        <w:t xml:space="preserve"> with the oversight of Cameron Wood</w:t>
      </w:r>
      <w:r w:rsidR="00BA3CF8" w:rsidRPr="00E657E7">
        <w:rPr>
          <w:sz w:val="20"/>
          <w:szCs w:val="20"/>
        </w:rPr>
        <w:t>, the history curator at the OHS,</w:t>
      </w:r>
      <w:r w:rsidR="009B5DD3" w:rsidRPr="00E657E7">
        <w:rPr>
          <w:sz w:val="20"/>
          <w:szCs w:val="20"/>
        </w:rPr>
        <w:t xml:space="preserve"> to house OHS’s first successful all immersive experience. But the infamous pre-fabricated</w:t>
      </w:r>
      <w:r w:rsidR="00DB1D36" w:rsidRPr="00E657E7">
        <w:rPr>
          <w:sz w:val="20"/>
          <w:szCs w:val="20"/>
        </w:rPr>
        <w:t xml:space="preserve">, </w:t>
      </w:r>
      <w:r w:rsidR="009B5DD3" w:rsidRPr="00E657E7">
        <w:rPr>
          <w:sz w:val="20"/>
          <w:szCs w:val="20"/>
        </w:rPr>
        <w:t>po</w:t>
      </w:r>
      <w:r w:rsidR="00B6119A" w:rsidRPr="00E657E7">
        <w:rPr>
          <w:sz w:val="20"/>
          <w:szCs w:val="20"/>
        </w:rPr>
        <w:t>rcelain-</w:t>
      </w:r>
      <w:r w:rsidR="009B5DD3" w:rsidRPr="00E657E7">
        <w:rPr>
          <w:sz w:val="20"/>
          <w:szCs w:val="20"/>
        </w:rPr>
        <w:t xml:space="preserve">enamel painted house is only a small piece to the larger experience. </w:t>
      </w:r>
      <w:r w:rsidR="00DC0CDB" w:rsidRPr="00E657E7">
        <w:rPr>
          <w:sz w:val="20"/>
          <w:szCs w:val="20"/>
        </w:rPr>
        <w:t xml:space="preserve">Engaging multiple layers of sensory stimulations, </w:t>
      </w:r>
      <w:r w:rsidR="00DE6A21" w:rsidRPr="00E657E7">
        <w:rPr>
          <w:sz w:val="20"/>
          <w:szCs w:val="20"/>
        </w:rPr>
        <w:t>William</w:t>
      </w:r>
      <w:r w:rsidR="00BA3CF8" w:rsidRPr="00E657E7">
        <w:rPr>
          <w:sz w:val="20"/>
          <w:szCs w:val="20"/>
        </w:rPr>
        <w:t xml:space="preserve"> Mahon</w:t>
      </w:r>
      <w:r w:rsidR="00706915">
        <w:rPr>
          <w:sz w:val="20"/>
          <w:szCs w:val="20"/>
        </w:rPr>
        <w:t>, the Department Head for E</w:t>
      </w:r>
      <w:r w:rsidR="00DE6A21" w:rsidRPr="00E657E7">
        <w:rPr>
          <w:sz w:val="20"/>
          <w:szCs w:val="20"/>
        </w:rPr>
        <w:t>xhibi</w:t>
      </w:r>
      <w:r w:rsidR="00706915">
        <w:rPr>
          <w:sz w:val="20"/>
          <w:szCs w:val="20"/>
        </w:rPr>
        <w:t>t Design and F</w:t>
      </w:r>
      <w:r w:rsidR="00DE6A21" w:rsidRPr="00E657E7">
        <w:rPr>
          <w:sz w:val="20"/>
          <w:szCs w:val="20"/>
        </w:rPr>
        <w:t>abrication pairs with Wood to reach out and</w:t>
      </w:r>
      <w:r w:rsidR="00DC0CDB" w:rsidRPr="00E657E7">
        <w:rPr>
          <w:sz w:val="20"/>
          <w:szCs w:val="20"/>
        </w:rPr>
        <w:t xml:space="preserve"> inv</w:t>
      </w:r>
      <w:r w:rsidR="00706915">
        <w:rPr>
          <w:sz w:val="20"/>
          <w:szCs w:val="20"/>
        </w:rPr>
        <w:t xml:space="preserve">igorate your scents, sights, </w:t>
      </w:r>
      <w:r w:rsidR="00D07397">
        <w:rPr>
          <w:sz w:val="20"/>
          <w:szCs w:val="20"/>
        </w:rPr>
        <w:t>sounds</w:t>
      </w:r>
      <w:r w:rsidR="00706915">
        <w:rPr>
          <w:sz w:val="20"/>
          <w:szCs w:val="20"/>
        </w:rPr>
        <w:t xml:space="preserve"> and memory</w:t>
      </w:r>
      <w:r w:rsidR="00E657E7">
        <w:rPr>
          <w:sz w:val="20"/>
          <w:szCs w:val="20"/>
        </w:rPr>
        <w:t>.</w:t>
      </w:r>
    </w:p>
    <w:p w:rsidR="00E657E7" w:rsidRPr="00E657E7" w:rsidRDefault="00F65BA7">
      <w:pPr>
        <w:rPr>
          <w:sz w:val="20"/>
          <w:szCs w:val="20"/>
        </w:rPr>
      </w:pPr>
      <w:r w:rsidRPr="00E657E7">
        <w:rPr>
          <w:sz w:val="20"/>
          <w:szCs w:val="20"/>
        </w:rPr>
        <w:t>“We wanted to have as much as of a sensory experience as possible for visitors coming in. The idea of smells and sounds and light changes were important to us,”</w:t>
      </w:r>
      <w:r w:rsidR="0033729C" w:rsidRPr="00E657E7">
        <w:rPr>
          <w:sz w:val="20"/>
          <w:szCs w:val="20"/>
        </w:rPr>
        <w:t xml:space="preserve"> explains</w:t>
      </w:r>
      <w:r w:rsidR="00DE6A21" w:rsidRPr="00E657E7">
        <w:rPr>
          <w:sz w:val="20"/>
          <w:szCs w:val="20"/>
        </w:rPr>
        <w:t xml:space="preserve"> </w:t>
      </w:r>
      <w:r w:rsidR="00706915">
        <w:rPr>
          <w:sz w:val="20"/>
          <w:szCs w:val="20"/>
        </w:rPr>
        <w:t>Mahon</w:t>
      </w:r>
      <w:r w:rsidR="00DE6A21" w:rsidRPr="00E657E7">
        <w:rPr>
          <w:sz w:val="20"/>
          <w:szCs w:val="20"/>
        </w:rPr>
        <w:t xml:space="preserve"> in </w:t>
      </w:r>
      <w:r w:rsidRPr="00E657E7">
        <w:rPr>
          <w:sz w:val="20"/>
          <w:szCs w:val="20"/>
        </w:rPr>
        <w:t xml:space="preserve">a recent interview. Within the </w:t>
      </w:r>
      <w:hyperlink r:id="rId6" w:history="1">
        <w:r w:rsidRPr="00E657E7">
          <w:rPr>
            <w:rStyle w:val="Hyperlink"/>
            <w:i/>
            <w:sz w:val="20"/>
            <w:szCs w:val="20"/>
          </w:rPr>
          <w:t>1950’s: Building the American Dream</w:t>
        </w:r>
      </w:hyperlink>
      <w:r w:rsidRPr="00E657E7">
        <w:rPr>
          <w:i/>
          <w:sz w:val="20"/>
          <w:szCs w:val="20"/>
        </w:rPr>
        <w:t xml:space="preserve"> </w:t>
      </w:r>
      <w:r w:rsidRPr="00E657E7">
        <w:rPr>
          <w:sz w:val="20"/>
          <w:szCs w:val="20"/>
        </w:rPr>
        <w:t xml:space="preserve">exhibit </w:t>
      </w:r>
      <w:r w:rsidR="0033729C" w:rsidRPr="00E657E7">
        <w:rPr>
          <w:sz w:val="20"/>
          <w:szCs w:val="20"/>
        </w:rPr>
        <w:t>you’ll find the all steel house, f</w:t>
      </w:r>
      <w:r w:rsidRPr="00E657E7">
        <w:rPr>
          <w:sz w:val="20"/>
          <w:szCs w:val="20"/>
        </w:rPr>
        <w:t>ully furnished with era appropriate appliances</w:t>
      </w:r>
      <w:r w:rsidR="0033729C" w:rsidRPr="00E657E7">
        <w:rPr>
          <w:sz w:val="20"/>
          <w:szCs w:val="20"/>
        </w:rPr>
        <w:t xml:space="preserve"> and inhabited with actors that reflect the sentiments of the age. Wafting through the house is the smell of freshly baked </w:t>
      </w:r>
      <w:r w:rsidR="00DB1D36" w:rsidRPr="00E657E7">
        <w:rPr>
          <w:sz w:val="20"/>
          <w:szCs w:val="20"/>
        </w:rPr>
        <w:t>bread;</w:t>
      </w:r>
      <w:r w:rsidR="0033729C" w:rsidRPr="00E657E7">
        <w:rPr>
          <w:sz w:val="20"/>
          <w:szCs w:val="20"/>
        </w:rPr>
        <w:t xml:space="preserve"> head outside to talk to the </w:t>
      </w:r>
      <w:proofErr w:type="spellStart"/>
      <w:r w:rsidR="0033729C" w:rsidRPr="00E657E7">
        <w:rPr>
          <w:sz w:val="20"/>
          <w:szCs w:val="20"/>
        </w:rPr>
        <w:t>Lustron</w:t>
      </w:r>
      <w:proofErr w:type="spellEnd"/>
      <w:r w:rsidR="0033729C" w:rsidRPr="00E657E7">
        <w:rPr>
          <w:sz w:val="20"/>
          <w:szCs w:val="20"/>
        </w:rPr>
        <w:t xml:space="preserve"> salesman</w:t>
      </w:r>
      <w:r w:rsidR="00DE6A21" w:rsidRPr="00E657E7">
        <w:rPr>
          <w:sz w:val="20"/>
          <w:szCs w:val="20"/>
        </w:rPr>
        <w:t xml:space="preserve">, watch the child </w:t>
      </w:r>
      <w:proofErr w:type="gramStart"/>
      <w:r w:rsidR="00DE6A21" w:rsidRPr="00E657E7">
        <w:rPr>
          <w:sz w:val="20"/>
          <w:szCs w:val="20"/>
        </w:rPr>
        <w:t>actors</w:t>
      </w:r>
      <w:proofErr w:type="gramEnd"/>
      <w:r w:rsidR="00DE6A21" w:rsidRPr="00E657E7">
        <w:rPr>
          <w:sz w:val="20"/>
          <w:szCs w:val="20"/>
        </w:rPr>
        <w:t xml:space="preserve"> play </w:t>
      </w:r>
      <w:r w:rsidR="00BA3CF8" w:rsidRPr="00E657E7">
        <w:rPr>
          <w:sz w:val="20"/>
          <w:szCs w:val="20"/>
        </w:rPr>
        <w:t>among</w:t>
      </w:r>
      <w:r w:rsidR="00DE6A21" w:rsidRPr="00E657E7">
        <w:rPr>
          <w:sz w:val="20"/>
          <w:szCs w:val="20"/>
        </w:rPr>
        <w:t xml:space="preserve"> the </w:t>
      </w:r>
      <w:proofErr w:type="spellStart"/>
      <w:r w:rsidR="00DE6A21" w:rsidRPr="00E657E7">
        <w:rPr>
          <w:sz w:val="20"/>
          <w:szCs w:val="20"/>
        </w:rPr>
        <w:t>astro</w:t>
      </w:r>
      <w:proofErr w:type="spellEnd"/>
      <w:r w:rsidR="00DE6A21" w:rsidRPr="00E657E7">
        <w:rPr>
          <w:sz w:val="20"/>
          <w:szCs w:val="20"/>
        </w:rPr>
        <w:t>-turf</w:t>
      </w:r>
      <w:r w:rsidR="0033729C" w:rsidRPr="00E657E7">
        <w:rPr>
          <w:sz w:val="20"/>
          <w:szCs w:val="20"/>
        </w:rPr>
        <w:t xml:space="preserve"> and you’ll be greeted with a pleasant floral garden scent.</w:t>
      </w:r>
    </w:p>
    <w:p w:rsidR="00DB1D36" w:rsidRPr="00E657E7" w:rsidRDefault="00E657E7">
      <w:pPr>
        <w:rPr>
          <w:sz w:val="20"/>
          <w:szCs w:val="20"/>
        </w:rPr>
      </w:pPr>
      <w:r>
        <w:rPr>
          <w:noProof/>
          <w:sz w:val="20"/>
          <w:szCs w:val="20"/>
        </w:rPr>
        <w:pict>
          <v:shape id="_x0000_s1026" type="#_x0000_t202" style="position:absolute;margin-left:-258.3pt;margin-top:153.35pt;width:164.4pt;height:18pt;z-index:251661312">
            <v:textbox>
              <w:txbxContent>
                <w:p w:rsidR="00E657E7" w:rsidRPr="00E657E7" w:rsidRDefault="00E657E7" w:rsidP="00E657E7">
                  <w:pPr>
                    <w:jc w:val="center"/>
                    <w:rPr>
                      <w:sz w:val="16"/>
                      <w:szCs w:val="16"/>
                    </w:rPr>
                  </w:pPr>
                  <w:r>
                    <w:rPr>
                      <w:sz w:val="16"/>
                      <w:szCs w:val="16"/>
                    </w:rPr>
                    <w:t>Source: Ohio Historical Society – David Barker</w:t>
                  </w:r>
                </w:p>
              </w:txbxContent>
            </v:textbox>
          </v:shape>
        </w:pict>
      </w:r>
      <w:r>
        <w:rPr>
          <w:noProof/>
          <w:sz w:val="20"/>
          <w:szCs w:val="20"/>
        </w:rPr>
        <w:drawing>
          <wp:anchor distT="0" distB="0" distL="114300" distR="114300" simplePos="0" relativeHeight="251660288" behindDoc="0" locked="0" layoutInCell="1" allowOverlap="1">
            <wp:simplePos x="0" y="0"/>
            <wp:positionH relativeFrom="column">
              <wp:posOffset>-72390</wp:posOffset>
            </wp:positionH>
            <wp:positionV relativeFrom="paragraph">
              <wp:posOffset>76200</wp:posOffset>
            </wp:positionV>
            <wp:extent cx="3585210" cy="1960245"/>
            <wp:effectExtent l="171450" t="133350" r="358140" b="306705"/>
            <wp:wrapSquare wrapText="bothSides"/>
            <wp:docPr id="3" name="Picture 1" descr="Back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Yard.jpg"/>
                    <pic:cNvPicPr/>
                  </pic:nvPicPr>
                  <pic:blipFill>
                    <a:blip r:embed="rId7" cstate="print"/>
                    <a:stretch>
                      <a:fillRect/>
                    </a:stretch>
                  </pic:blipFill>
                  <pic:spPr>
                    <a:xfrm>
                      <a:off x="0" y="0"/>
                      <a:ext cx="3585210" cy="1960245"/>
                    </a:xfrm>
                    <a:prstGeom prst="rect">
                      <a:avLst/>
                    </a:prstGeom>
                    <a:ln>
                      <a:noFill/>
                    </a:ln>
                    <a:effectLst>
                      <a:outerShdw blurRad="292100" dist="139700" dir="2700000" algn="tl" rotWithShape="0">
                        <a:srgbClr val="333333">
                          <a:alpha val="65000"/>
                        </a:srgbClr>
                      </a:outerShdw>
                    </a:effectLst>
                  </pic:spPr>
                </pic:pic>
              </a:graphicData>
            </a:graphic>
          </wp:anchor>
        </w:drawing>
      </w:r>
      <w:r w:rsidR="00F65BA7" w:rsidRPr="00E657E7">
        <w:rPr>
          <w:sz w:val="20"/>
          <w:szCs w:val="20"/>
        </w:rPr>
        <w:t xml:space="preserve">In a </w:t>
      </w:r>
      <w:r w:rsidR="00B6119A" w:rsidRPr="00E657E7">
        <w:rPr>
          <w:sz w:val="20"/>
          <w:szCs w:val="20"/>
        </w:rPr>
        <w:t>growing</w:t>
      </w:r>
      <w:r w:rsidR="00F65BA7" w:rsidRPr="00E657E7">
        <w:rPr>
          <w:sz w:val="20"/>
          <w:szCs w:val="20"/>
        </w:rPr>
        <w:t xml:space="preserve"> trend within the museum industry, </w:t>
      </w:r>
      <w:r w:rsidR="00B6119A" w:rsidRPr="00E657E7">
        <w:rPr>
          <w:sz w:val="20"/>
          <w:szCs w:val="20"/>
        </w:rPr>
        <w:t>a large rise of</w:t>
      </w:r>
      <w:r w:rsidR="00F65BA7" w:rsidRPr="00E657E7">
        <w:rPr>
          <w:sz w:val="20"/>
          <w:szCs w:val="20"/>
        </w:rPr>
        <w:t xml:space="preserve"> exhibit design</w:t>
      </w:r>
      <w:r w:rsidR="00B6119A" w:rsidRPr="00E657E7">
        <w:rPr>
          <w:sz w:val="20"/>
          <w:szCs w:val="20"/>
        </w:rPr>
        <w:t xml:space="preserve">ers, curators and educators are </w:t>
      </w:r>
      <w:r w:rsidR="00F65BA7" w:rsidRPr="00E657E7">
        <w:rPr>
          <w:sz w:val="20"/>
          <w:szCs w:val="20"/>
        </w:rPr>
        <w:t xml:space="preserve">integrating </w:t>
      </w:r>
      <w:r w:rsidR="00B6119A" w:rsidRPr="00E657E7">
        <w:rPr>
          <w:sz w:val="20"/>
          <w:szCs w:val="20"/>
        </w:rPr>
        <w:t>sensory enhancement</w:t>
      </w:r>
      <w:r w:rsidR="00F65BA7" w:rsidRPr="00E657E7">
        <w:rPr>
          <w:sz w:val="20"/>
          <w:szCs w:val="20"/>
        </w:rPr>
        <w:t xml:space="preserve"> technologies</w:t>
      </w:r>
      <w:r w:rsidR="00B6119A" w:rsidRPr="00E657E7">
        <w:rPr>
          <w:sz w:val="20"/>
          <w:szCs w:val="20"/>
        </w:rPr>
        <w:t xml:space="preserve"> into their museums</w:t>
      </w:r>
      <w:r w:rsidR="00F65BA7" w:rsidRPr="00E657E7">
        <w:rPr>
          <w:sz w:val="20"/>
          <w:szCs w:val="20"/>
        </w:rPr>
        <w:t xml:space="preserve"> to create a more engaging experience for their visitors. </w:t>
      </w:r>
      <w:r w:rsidR="00706915">
        <w:rPr>
          <w:sz w:val="20"/>
          <w:szCs w:val="20"/>
        </w:rPr>
        <w:t>Mahon</w:t>
      </w:r>
      <w:r w:rsidR="00DB1D36" w:rsidRPr="00E657E7">
        <w:rPr>
          <w:sz w:val="20"/>
          <w:szCs w:val="20"/>
        </w:rPr>
        <w:t xml:space="preserve"> discusses hi</w:t>
      </w:r>
      <w:r w:rsidR="00B6119A" w:rsidRPr="00E657E7">
        <w:rPr>
          <w:sz w:val="20"/>
          <w:szCs w:val="20"/>
        </w:rPr>
        <w:t xml:space="preserve">s intention with building his own version of these </w:t>
      </w:r>
      <w:r w:rsidR="00DB1D36" w:rsidRPr="00E657E7">
        <w:rPr>
          <w:sz w:val="20"/>
          <w:szCs w:val="20"/>
        </w:rPr>
        <w:t xml:space="preserve">multi-layered realities: </w:t>
      </w:r>
      <w:r w:rsidR="0033729C" w:rsidRPr="00E657E7">
        <w:rPr>
          <w:sz w:val="20"/>
          <w:szCs w:val="20"/>
        </w:rPr>
        <w:t xml:space="preserve">“My experience in talking with people is that there are so many different learning levels now. Well, we’re aware of them, they’ve always been there but </w:t>
      </w:r>
      <w:r w:rsidR="00DB1D36" w:rsidRPr="00E657E7">
        <w:rPr>
          <w:sz w:val="20"/>
          <w:szCs w:val="20"/>
        </w:rPr>
        <w:t xml:space="preserve">what we’re trying to do is </w:t>
      </w:r>
      <w:r w:rsidR="0033729C" w:rsidRPr="00E657E7">
        <w:rPr>
          <w:sz w:val="20"/>
          <w:szCs w:val="20"/>
        </w:rPr>
        <w:t>ha</w:t>
      </w:r>
      <w:r w:rsidR="00DB1D36" w:rsidRPr="00E657E7">
        <w:rPr>
          <w:sz w:val="20"/>
          <w:szCs w:val="20"/>
        </w:rPr>
        <w:t>ve a whole range of</w:t>
      </w:r>
      <w:r w:rsidR="0033729C" w:rsidRPr="00E657E7">
        <w:rPr>
          <w:sz w:val="20"/>
          <w:szCs w:val="20"/>
        </w:rPr>
        <w:t xml:space="preserve"> information accessible </w:t>
      </w:r>
      <w:r w:rsidR="00DB1D36" w:rsidRPr="00E657E7">
        <w:rPr>
          <w:sz w:val="20"/>
          <w:szCs w:val="20"/>
        </w:rPr>
        <w:t>when</w:t>
      </w:r>
      <w:r w:rsidR="0033729C" w:rsidRPr="00E657E7">
        <w:rPr>
          <w:sz w:val="20"/>
          <w:szCs w:val="20"/>
        </w:rPr>
        <w:t xml:space="preserve">ever </w:t>
      </w:r>
      <w:r w:rsidR="0033729C" w:rsidRPr="00E657E7">
        <w:rPr>
          <w:sz w:val="20"/>
          <w:szCs w:val="20"/>
        </w:rPr>
        <w:lastRenderedPageBreak/>
        <w:t>people are comi</w:t>
      </w:r>
      <w:r w:rsidR="00DB1D36" w:rsidRPr="00E657E7">
        <w:rPr>
          <w:sz w:val="20"/>
          <w:szCs w:val="20"/>
        </w:rPr>
        <w:t>ng into an experience and</w:t>
      </w:r>
      <w:r w:rsidR="0033729C" w:rsidRPr="00E657E7">
        <w:rPr>
          <w:sz w:val="20"/>
          <w:szCs w:val="20"/>
        </w:rPr>
        <w:t xml:space="preserve"> kind of meeting them there. 15 years ago</w:t>
      </w:r>
      <w:r w:rsidR="00DB1D36" w:rsidRPr="00E657E7">
        <w:rPr>
          <w:sz w:val="20"/>
          <w:szCs w:val="20"/>
        </w:rPr>
        <w:t>,</w:t>
      </w:r>
      <w:r w:rsidR="0033729C" w:rsidRPr="00E657E7">
        <w:rPr>
          <w:sz w:val="20"/>
          <w:szCs w:val="20"/>
        </w:rPr>
        <w:t xml:space="preserve"> a lot of our exhibits </w:t>
      </w:r>
      <w:r w:rsidR="00DB1D36" w:rsidRPr="00E657E7">
        <w:rPr>
          <w:sz w:val="20"/>
          <w:szCs w:val="20"/>
        </w:rPr>
        <w:t>[required]</w:t>
      </w:r>
      <w:r w:rsidR="0033729C" w:rsidRPr="00E657E7">
        <w:rPr>
          <w:sz w:val="20"/>
          <w:szCs w:val="20"/>
        </w:rPr>
        <w:t xml:space="preserve"> a P</w:t>
      </w:r>
      <w:r w:rsidR="003A540C" w:rsidRPr="00E657E7">
        <w:rPr>
          <w:sz w:val="20"/>
          <w:szCs w:val="20"/>
        </w:rPr>
        <w:t>.</w:t>
      </w:r>
      <w:r w:rsidR="0033729C" w:rsidRPr="00E657E7">
        <w:rPr>
          <w:sz w:val="20"/>
          <w:szCs w:val="20"/>
        </w:rPr>
        <w:t>H</w:t>
      </w:r>
      <w:r w:rsidR="003A540C" w:rsidRPr="00E657E7">
        <w:rPr>
          <w:sz w:val="20"/>
          <w:szCs w:val="20"/>
        </w:rPr>
        <w:t>.</w:t>
      </w:r>
      <w:r w:rsidR="0033729C" w:rsidRPr="00E657E7">
        <w:rPr>
          <w:sz w:val="20"/>
          <w:szCs w:val="20"/>
        </w:rPr>
        <w:t>D</w:t>
      </w:r>
      <w:r w:rsidR="003A540C" w:rsidRPr="00E657E7">
        <w:rPr>
          <w:sz w:val="20"/>
          <w:szCs w:val="20"/>
        </w:rPr>
        <w:t>.</w:t>
      </w:r>
      <w:r w:rsidR="0033729C" w:rsidRPr="00E657E7">
        <w:rPr>
          <w:sz w:val="20"/>
          <w:szCs w:val="20"/>
        </w:rPr>
        <w:t xml:space="preserve"> to understand what you’re looking</w:t>
      </w:r>
      <w:r w:rsidR="00DB1D36" w:rsidRPr="00E657E7">
        <w:rPr>
          <w:sz w:val="20"/>
          <w:szCs w:val="20"/>
        </w:rPr>
        <w:t xml:space="preserve"> at</w:t>
      </w:r>
      <w:r w:rsidR="0033729C" w:rsidRPr="00E657E7">
        <w:rPr>
          <w:sz w:val="20"/>
          <w:szCs w:val="20"/>
        </w:rPr>
        <w:t>. Here</w:t>
      </w:r>
      <w:r w:rsidR="00DB1D36" w:rsidRPr="00E657E7">
        <w:rPr>
          <w:sz w:val="20"/>
          <w:szCs w:val="20"/>
        </w:rPr>
        <w:t>,</w:t>
      </w:r>
      <w:r w:rsidR="0033729C" w:rsidRPr="00E657E7">
        <w:rPr>
          <w:sz w:val="20"/>
          <w:szCs w:val="20"/>
        </w:rPr>
        <w:t xml:space="preserve"> we want people to come in and engage and </w:t>
      </w:r>
      <w:r w:rsidR="0033729C" w:rsidRPr="00E657E7">
        <w:rPr>
          <w:i/>
          <w:sz w:val="20"/>
          <w:szCs w:val="20"/>
        </w:rPr>
        <w:t>then</w:t>
      </w:r>
      <w:r w:rsidR="0033729C" w:rsidRPr="00E657E7">
        <w:rPr>
          <w:sz w:val="20"/>
          <w:szCs w:val="20"/>
        </w:rPr>
        <w:t xml:space="preserve"> start their experience and we’re hoping much of their continued experience happens after they’ve left. We want people to engage in history and be excited about it and feel a part of it and I think if we can trigger them with other senses and just personal engagement with the people </w:t>
      </w:r>
      <w:r w:rsidR="00706915">
        <w:rPr>
          <w:sz w:val="20"/>
          <w:szCs w:val="20"/>
        </w:rPr>
        <w:t>they’re</w:t>
      </w:r>
      <w:r w:rsidR="0033729C" w:rsidRPr="00E657E7">
        <w:rPr>
          <w:sz w:val="20"/>
          <w:szCs w:val="20"/>
        </w:rPr>
        <w:t xml:space="preserve"> visiting the exhibit with, then we’re succeeding.”</w:t>
      </w:r>
      <w:r w:rsidR="00DB1D36" w:rsidRPr="00E657E7">
        <w:rPr>
          <w:sz w:val="20"/>
          <w:szCs w:val="20"/>
        </w:rPr>
        <w:t xml:space="preserve"> </w:t>
      </w:r>
    </w:p>
    <w:p w:rsidR="00DB1D36" w:rsidRPr="00E657E7" w:rsidRDefault="00DB1D36">
      <w:pPr>
        <w:rPr>
          <w:sz w:val="20"/>
          <w:szCs w:val="20"/>
        </w:rPr>
      </w:pPr>
      <w:r w:rsidRPr="00E657E7">
        <w:rPr>
          <w:sz w:val="20"/>
          <w:szCs w:val="20"/>
        </w:rPr>
        <w:t xml:space="preserve">The Ohio Historical Society has attempted to integrate scents before, about 8 years ago, into a garden exhibit. It was unsuccessful, largely due to technological limitations. Today, however, </w:t>
      </w:r>
      <w:proofErr w:type="spellStart"/>
      <w:r w:rsidRPr="00E657E7">
        <w:rPr>
          <w:sz w:val="20"/>
          <w:szCs w:val="20"/>
        </w:rPr>
        <w:t>SensoryCo</w:t>
      </w:r>
      <w:proofErr w:type="spellEnd"/>
      <w:r w:rsidRPr="00E657E7">
        <w:rPr>
          <w:sz w:val="20"/>
          <w:szCs w:val="20"/>
        </w:rPr>
        <w:t xml:space="preserve"> was able to collaborate with OHS to incorporate an </w:t>
      </w:r>
      <w:hyperlink r:id="rId8" w:history="1">
        <w:r w:rsidRPr="00E657E7">
          <w:rPr>
            <w:rStyle w:val="Hyperlink"/>
            <w:sz w:val="20"/>
            <w:szCs w:val="20"/>
          </w:rPr>
          <w:t>aroma generator</w:t>
        </w:r>
      </w:hyperlink>
      <w:r w:rsidRPr="00E657E7">
        <w:rPr>
          <w:sz w:val="20"/>
          <w:szCs w:val="20"/>
        </w:rPr>
        <w:t xml:space="preserve"> that as </w:t>
      </w:r>
      <w:r w:rsidR="00706915">
        <w:rPr>
          <w:sz w:val="20"/>
          <w:szCs w:val="20"/>
        </w:rPr>
        <w:t>Mahon</w:t>
      </w:r>
      <w:r w:rsidRPr="00E657E7">
        <w:rPr>
          <w:sz w:val="20"/>
          <w:szCs w:val="20"/>
        </w:rPr>
        <w:t xml:space="preserve"> puts it, “</w:t>
      </w:r>
      <w:r w:rsidR="00B6119A" w:rsidRPr="00E657E7">
        <w:rPr>
          <w:sz w:val="20"/>
          <w:szCs w:val="20"/>
        </w:rPr>
        <w:t>…have been very seamless; very easy.”</w:t>
      </w:r>
    </w:p>
    <w:p w:rsidR="00B6119A" w:rsidRPr="00E657E7" w:rsidRDefault="00B6119A">
      <w:pPr>
        <w:rPr>
          <w:sz w:val="20"/>
          <w:szCs w:val="20"/>
        </w:rPr>
      </w:pPr>
      <w:r w:rsidRPr="00E657E7">
        <w:rPr>
          <w:sz w:val="20"/>
          <w:szCs w:val="20"/>
        </w:rPr>
        <w:t xml:space="preserve">We asked </w:t>
      </w:r>
      <w:r w:rsidR="00706915">
        <w:rPr>
          <w:sz w:val="20"/>
          <w:szCs w:val="20"/>
        </w:rPr>
        <w:t>Mahon</w:t>
      </w:r>
      <w:r w:rsidRPr="00E657E7">
        <w:rPr>
          <w:sz w:val="20"/>
          <w:szCs w:val="20"/>
        </w:rPr>
        <w:t xml:space="preserve"> if he noticed a change in the behavior from his visitors</w:t>
      </w:r>
      <w:r w:rsidR="00BA3CF8" w:rsidRPr="00E657E7">
        <w:rPr>
          <w:sz w:val="20"/>
          <w:szCs w:val="20"/>
        </w:rPr>
        <w:t xml:space="preserve"> that have visited recently</w:t>
      </w:r>
      <w:r w:rsidRPr="00E657E7">
        <w:rPr>
          <w:sz w:val="20"/>
          <w:szCs w:val="20"/>
        </w:rPr>
        <w:t xml:space="preserve">, “We are finding out, at least, we’re seeing people staying in the exhibit a long time and we’ve had really positive responses.” </w:t>
      </w:r>
    </w:p>
    <w:p w:rsidR="00E657E7" w:rsidRDefault="007341B4">
      <w:pPr>
        <w:rPr>
          <w:sz w:val="20"/>
          <w:szCs w:val="20"/>
        </w:rPr>
      </w:pPr>
      <w:r>
        <w:rPr>
          <w:noProof/>
          <w:sz w:val="20"/>
          <w:szCs w:val="20"/>
        </w:rPr>
        <w:pict>
          <v:shape id="_x0000_s1028" type="#_x0000_t202" style="position:absolute;margin-left:154.2pt;margin-top:317.4pt;width:165.6pt;height:16.8pt;z-index:251664384">
            <v:textbox>
              <w:txbxContent>
                <w:p w:rsidR="007341B4" w:rsidRPr="007341B4" w:rsidRDefault="007341B4" w:rsidP="007341B4">
                  <w:pPr>
                    <w:jc w:val="center"/>
                    <w:rPr>
                      <w:sz w:val="16"/>
                      <w:szCs w:val="16"/>
                    </w:rPr>
                  </w:pPr>
                  <w:r w:rsidRPr="007341B4">
                    <w:rPr>
                      <w:sz w:val="16"/>
                      <w:szCs w:val="16"/>
                    </w:rPr>
                    <w:t>Source; Ohio Historical Society – David Barker</w:t>
                  </w:r>
                </w:p>
              </w:txbxContent>
            </v:textbox>
          </v:shape>
        </w:pict>
      </w:r>
      <w:r w:rsidR="00E657E7">
        <w:rPr>
          <w:noProof/>
          <w:sz w:val="20"/>
          <w:szCs w:val="20"/>
        </w:rPr>
        <w:drawing>
          <wp:anchor distT="0" distB="0" distL="114300" distR="114300" simplePos="0" relativeHeight="251663360" behindDoc="0" locked="0" layoutInCell="1" allowOverlap="1">
            <wp:simplePos x="0" y="0"/>
            <wp:positionH relativeFrom="column">
              <wp:posOffset>171450</wp:posOffset>
            </wp:positionH>
            <wp:positionV relativeFrom="paragraph">
              <wp:posOffset>133350</wp:posOffset>
            </wp:positionV>
            <wp:extent cx="5615940" cy="3732530"/>
            <wp:effectExtent l="171450" t="133350" r="365760" b="306070"/>
            <wp:wrapSquare wrapText="bothSides"/>
            <wp:docPr id="4" name="Picture 3" descr="CouldYouLive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dYouLiveHere.jpg"/>
                    <pic:cNvPicPr/>
                  </pic:nvPicPr>
                  <pic:blipFill>
                    <a:blip r:embed="rId9" cstate="print"/>
                    <a:stretch>
                      <a:fillRect/>
                    </a:stretch>
                  </pic:blipFill>
                  <pic:spPr>
                    <a:xfrm>
                      <a:off x="0" y="0"/>
                      <a:ext cx="5615940" cy="3732530"/>
                    </a:xfrm>
                    <a:prstGeom prst="rect">
                      <a:avLst/>
                    </a:prstGeom>
                    <a:ln>
                      <a:noFill/>
                    </a:ln>
                    <a:effectLst>
                      <a:outerShdw blurRad="292100" dist="139700" dir="2700000" algn="tl" rotWithShape="0">
                        <a:srgbClr val="333333">
                          <a:alpha val="65000"/>
                        </a:srgbClr>
                      </a:outerShdw>
                    </a:effectLst>
                  </pic:spPr>
                </pic:pic>
              </a:graphicData>
            </a:graphic>
          </wp:anchor>
        </w:drawing>
      </w:r>
    </w:p>
    <w:p w:rsidR="00DE6A21" w:rsidRPr="00E657E7" w:rsidRDefault="00DE6A21">
      <w:pPr>
        <w:rPr>
          <w:sz w:val="20"/>
          <w:szCs w:val="20"/>
        </w:rPr>
      </w:pPr>
      <w:r w:rsidRPr="00E657E7">
        <w:rPr>
          <w:sz w:val="20"/>
          <w:szCs w:val="20"/>
        </w:rPr>
        <w:t>The task of preserving and communicating our cultural and historical history is an enormous task, a tradition that has been taken very seriously</w:t>
      </w:r>
      <w:r w:rsidR="00A9529F">
        <w:rPr>
          <w:sz w:val="20"/>
          <w:szCs w:val="20"/>
        </w:rPr>
        <w:t xml:space="preserve"> across the ages, some might say too seriously</w:t>
      </w:r>
      <w:r w:rsidRPr="00E657E7">
        <w:rPr>
          <w:sz w:val="20"/>
          <w:szCs w:val="20"/>
        </w:rPr>
        <w:t>. In an effort to inspire people to connect, to engage and to understand their place in this world</w:t>
      </w:r>
      <w:r w:rsidR="00A9529F">
        <w:rPr>
          <w:sz w:val="20"/>
          <w:szCs w:val="20"/>
        </w:rPr>
        <w:t xml:space="preserve"> like never before</w:t>
      </w:r>
      <w:r w:rsidR="00BA3CF8" w:rsidRPr="00E657E7">
        <w:rPr>
          <w:sz w:val="20"/>
          <w:szCs w:val="20"/>
        </w:rPr>
        <w:t>,</w:t>
      </w:r>
      <w:r w:rsidRPr="00E657E7">
        <w:rPr>
          <w:sz w:val="20"/>
          <w:szCs w:val="20"/>
        </w:rPr>
        <w:t xml:space="preserve"> innovators like the Ohio Historical Society have pushed through to think outside the </w:t>
      </w:r>
      <w:proofErr w:type="spellStart"/>
      <w:r w:rsidRPr="00E657E7">
        <w:rPr>
          <w:sz w:val="20"/>
          <w:szCs w:val="20"/>
        </w:rPr>
        <w:t>Lustron</w:t>
      </w:r>
      <w:proofErr w:type="spellEnd"/>
      <w:r w:rsidRPr="00E657E7">
        <w:rPr>
          <w:sz w:val="20"/>
          <w:szCs w:val="20"/>
        </w:rPr>
        <w:t xml:space="preserve">-shaped box. </w:t>
      </w:r>
      <w:r w:rsidR="00706915">
        <w:rPr>
          <w:sz w:val="20"/>
          <w:szCs w:val="20"/>
        </w:rPr>
        <w:t>Mahon</w:t>
      </w:r>
      <w:r w:rsidRPr="00E657E7">
        <w:rPr>
          <w:sz w:val="20"/>
          <w:szCs w:val="20"/>
        </w:rPr>
        <w:t xml:space="preserve"> explains that engaging people’s senses, “[is] an area that we haven’t explored much but it sure triggers people as they’re going into the space right now, I’m observing that. They smell the bread and they’re just like, ‘Oh my god!’ and they start talking about their grandmother. We can’t put that on a text panel, that kind of stuff. I’m excited about it.”</w:t>
      </w:r>
    </w:p>
    <w:p w:rsidR="00DE6A21" w:rsidRPr="00E657E7" w:rsidRDefault="00DE6A21">
      <w:pPr>
        <w:rPr>
          <w:sz w:val="20"/>
          <w:szCs w:val="20"/>
        </w:rPr>
      </w:pPr>
      <w:r w:rsidRPr="00E657E7">
        <w:rPr>
          <w:sz w:val="20"/>
          <w:szCs w:val="20"/>
        </w:rPr>
        <w:lastRenderedPageBreak/>
        <w:t>It’s about engagement. It’s about memory. And it’s about connecting. More than anything, it’s about feel</w:t>
      </w:r>
      <w:r w:rsidR="00A9529F">
        <w:rPr>
          <w:sz w:val="20"/>
          <w:szCs w:val="20"/>
        </w:rPr>
        <w:t>ing</w:t>
      </w:r>
      <w:r w:rsidRPr="00E657E7">
        <w:rPr>
          <w:sz w:val="20"/>
          <w:szCs w:val="20"/>
        </w:rPr>
        <w:t xml:space="preserve"> connected to the world around us. Th</w:t>
      </w:r>
      <w:r w:rsidR="00C8604B" w:rsidRPr="00E657E7">
        <w:rPr>
          <w:sz w:val="20"/>
          <w:szCs w:val="20"/>
        </w:rPr>
        <w:t xml:space="preserve">e conversation can begin with a 1950’s recreation that incorporates the scents, sights and sounds of the age but it </w:t>
      </w:r>
      <w:r w:rsidRPr="00E657E7">
        <w:rPr>
          <w:sz w:val="20"/>
          <w:szCs w:val="20"/>
        </w:rPr>
        <w:t>extends to the backyards, the kitchens and the dinner tables of today. As a society, when we’re considering what the true purpose of museums are</w:t>
      </w:r>
      <w:r w:rsidR="00C8604B" w:rsidRPr="00E657E7">
        <w:rPr>
          <w:sz w:val="20"/>
          <w:szCs w:val="20"/>
        </w:rPr>
        <w:t xml:space="preserve"> in a rapidly changing world</w:t>
      </w:r>
      <w:r w:rsidRPr="00E657E7">
        <w:rPr>
          <w:sz w:val="20"/>
          <w:szCs w:val="20"/>
        </w:rPr>
        <w:t xml:space="preserve">, </w:t>
      </w:r>
      <w:r w:rsidR="00C8604B" w:rsidRPr="00E657E7">
        <w:rPr>
          <w:sz w:val="20"/>
          <w:szCs w:val="20"/>
        </w:rPr>
        <w:t xml:space="preserve">let us consider what message we’re trying to deliver: a relation and understanding of where we’ve come from and a focused intent on where we’re going. Bill Mahon and his team have successfully captured this. </w:t>
      </w:r>
    </w:p>
    <w:p w:rsidR="00C8604B" w:rsidRPr="00E657E7" w:rsidRDefault="00C8604B">
      <w:pPr>
        <w:rPr>
          <w:sz w:val="20"/>
          <w:szCs w:val="20"/>
        </w:rPr>
      </w:pPr>
      <w:r w:rsidRPr="00E657E7">
        <w:rPr>
          <w:sz w:val="20"/>
          <w:szCs w:val="20"/>
        </w:rPr>
        <w:t>What will you do?</w:t>
      </w:r>
    </w:p>
    <w:p w:rsidR="00B6119A" w:rsidRDefault="00B6119A"/>
    <w:p w:rsidR="00B6119A" w:rsidRDefault="00B6119A"/>
    <w:p w:rsidR="00B6119A" w:rsidRDefault="00B6119A"/>
    <w:p w:rsidR="00B6119A" w:rsidRDefault="00B6119A"/>
    <w:sectPr w:rsidR="00B6119A" w:rsidSect="007B2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B064E"/>
    <w:rsid w:val="002B064E"/>
    <w:rsid w:val="00335590"/>
    <w:rsid w:val="0033729C"/>
    <w:rsid w:val="003A540C"/>
    <w:rsid w:val="00706915"/>
    <w:rsid w:val="007341B4"/>
    <w:rsid w:val="007B2AB0"/>
    <w:rsid w:val="009A5B73"/>
    <w:rsid w:val="009B5DD3"/>
    <w:rsid w:val="00A9529F"/>
    <w:rsid w:val="00AD766A"/>
    <w:rsid w:val="00B6119A"/>
    <w:rsid w:val="00BA3CF8"/>
    <w:rsid w:val="00C8604B"/>
    <w:rsid w:val="00D07397"/>
    <w:rsid w:val="00DB1D36"/>
    <w:rsid w:val="00DC0CDB"/>
    <w:rsid w:val="00DE6A21"/>
    <w:rsid w:val="00E251F8"/>
    <w:rsid w:val="00E6034B"/>
    <w:rsid w:val="00E657E7"/>
    <w:rsid w:val="00F6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73"/>
    <w:rPr>
      <w:color w:val="0000FF" w:themeColor="hyperlink"/>
      <w:u w:val="single"/>
    </w:rPr>
  </w:style>
  <w:style w:type="paragraph" w:styleId="BalloonText">
    <w:name w:val="Balloon Text"/>
    <w:basedOn w:val="Normal"/>
    <w:link w:val="BalloonTextChar"/>
    <w:uiPriority w:val="99"/>
    <w:semiHidden/>
    <w:unhideWhenUsed/>
    <w:rsid w:val="00E6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soryco4d.com/company/products/aromatic-effect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history.org/exhibits/ohio-history-center-exhibits/1950s" TargetMode="External"/><Relationship Id="rId11" Type="http://schemas.openxmlformats.org/officeDocument/2006/relationships/theme" Target="theme/theme1.xml"/><Relationship Id="rId5" Type="http://schemas.openxmlformats.org/officeDocument/2006/relationships/hyperlink" Target="http://retrorenovation.com/2013/06/25/lustron-house-tour-ohio-historical-societ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Cakes</dc:creator>
  <cp:lastModifiedBy>Baby Cakes</cp:lastModifiedBy>
  <cp:revision>3</cp:revision>
  <dcterms:created xsi:type="dcterms:W3CDTF">2013-08-16T21:23:00Z</dcterms:created>
  <dcterms:modified xsi:type="dcterms:W3CDTF">2013-08-16T21:23:00Z</dcterms:modified>
</cp:coreProperties>
</file>